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8D" w:rsidRPr="004B56E9" w:rsidRDefault="00D5288D" w:rsidP="00D528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56E9">
        <w:rPr>
          <w:rFonts w:ascii="Arial" w:hAnsi="Arial" w:cs="Arial"/>
          <w:b/>
          <w:sz w:val="24"/>
          <w:szCs w:val="24"/>
        </w:rPr>
        <w:t xml:space="preserve">   РОССИЙСКАЯ   ФЕДЕРАЦИЯ                 </w:t>
      </w:r>
    </w:p>
    <w:p w:rsidR="00D5288D" w:rsidRPr="004B56E9" w:rsidRDefault="00D5288D" w:rsidP="00D528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56E9">
        <w:rPr>
          <w:rFonts w:ascii="Arial" w:hAnsi="Arial" w:cs="Arial"/>
          <w:b/>
          <w:sz w:val="24"/>
          <w:szCs w:val="24"/>
        </w:rPr>
        <w:t>Благовещенский поселковый Совет депутатов</w:t>
      </w:r>
    </w:p>
    <w:p w:rsidR="00D5288D" w:rsidRPr="004B56E9" w:rsidRDefault="00D5288D" w:rsidP="00D5288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B56E9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D5288D" w:rsidRPr="004B56E9" w:rsidRDefault="00D5288D" w:rsidP="00D5288D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D5288D" w:rsidRPr="004B56E9" w:rsidRDefault="00D5288D" w:rsidP="00D5288D">
      <w:pPr>
        <w:jc w:val="center"/>
        <w:rPr>
          <w:rFonts w:ascii="Arial" w:hAnsi="Arial" w:cs="Arial"/>
          <w:b/>
          <w:sz w:val="24"/>
          <w:szCs w:val="24"/>
        </w:rPr>
      </w:pPr>
      <w:r w:rsidRPr="004B56E9">
        <w:rPr>
          <w:rFonts w:ascii="Arial" w:hAnsi="Arial" w:cs="Arial"/>
          <w:b/>
          <w:sz w:val="24"/>
          <w:szCs w:val="24"/>
        </w:rPr>
        <w:t xml:space="preserve">РЕШЕНИЕ   </w:t>
      </w:r>
    </w:p>
    <w:p w:rsidR="00D5288D" w:rsidRPr="004B56E9" w:rsidRDefault="00D5288D" w:rsidP="00D5288D">
      <w:pPr>
        <w:rPr>
          <w:rFonts w:ascii="Arial" w:hAnsi="Arial" w:cs="Arial"/>
          <w:b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 </w:t>
      </w:r>
    </w:p>
    <w:p w:rsidR="00D5288D" w:rsidRPr="004B56E9" w:rsidRDefault="00D5288D" w:rsidP="00D5288D">
      <w:pPr>
        <w:rPr>
          <w:rFonts w:ascii="Arial" w:hAnsi="Arial" w:cs="Arial"/>
          <w:b/>
          <w:sz w:val="24"/>
          <w:szCs w:val="24"/>
        </w:rPr>
      </w:pPr>
      <w:r w:rsidRPr="004B56E9">
        <w:rPr>
          <w:rFonts w:ascii="Arial" w:hAnsi="Arial" w:cs="Arial"/>
          <w:b/>
          <w:sz w:val="24"/>
          <w:szCs w:val="24"/>
        </w:rPr>
        <w:t xml:space="preserve">   </w:t>
      </w:r>
      <w:r w:rsidR="00AE317C" w:rsidRPr="004B56E9">
        <w:rPr>
          <w:rFonts w:ascii="Arial" w:hAnsi="Arial" w:cs="Arial"/>
          <w:b/>
          <w:sz w:val="24"/>
          <w:szCs w:val="24"/>
        </w:rPr>
        <w:t>25.03.2025</w:t>
      </w:r>
      <w:r w:rsidRPr="004B56E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№ </w:t>
      </w:r>
      <w:r w:rsidR="00656605">
        <w:rPr>
          <w:rFonts w:ascii="Arial" w:hAnsi="Arial" w:cs="Arial"/>
          <w:b/>
          <w:sz w:val="24"/>
          <w:szCs w:val="24"/>
        </w:rPr>
        <w:t>10</w:t>
      </w:r>
    </w:p>
    <w:p w:rsidR="00D5288D" w:rsidRPr="004B56E9" w:rsidRDefault="00D5288D" w:rsidP="00D5288D">
      <w:pPr>
        <w:jc w:val="center"/>
        <w:rPr>
          <w:rFonts w:ascii="Arial" w:hAnsi="Arial" w:cs="Arial"/>
          <w:b/>
          <w:sz w:val="24"/>
          <w:szCs w:val="24"/>
        </w:rPr>
      </w:pPr>
      <w:r w:rsidRPr="004B56E9">
        <w:rPr>
          <w:rFonts w:ascii="Arial" w:hAnsi="Arial" w:cs="Arial"/>
          <w:b/>
          <w:sz w:val="24"/>
          <w:szCs w:val="24"/>
        </w:rPr>
        <w:t>р.</w:t>
      </w:r>
      <w:r w:rsidR="00AE317C" w:rsidRPr="004B56E9">
        <w:rPr>
          <w:rFonts w:ascii="Arial" w:hAnsi="Arial" w:cs="Arial"/>
          <w:b/>
          <w:sz w:val="24"/>
          <w:szCs w:val="24"/>
        </w:rPr>
        <w:t xml:space="preserve"> </w:t>
      </w:r>
      <w:r w:rsidRPr="004B56E9">
        <w:rPr>
          <w:rFonts w:ascii="Arial" w:hAnsi="Arial" w:cs="Arial"/>
          <w:b/>
          <w:sz w:val="24"/>
          <w:szCs w:val="24"/>
        </w:rPr>
        <w:t>п. Благовещенка</w:t>
      </w:r>
    </w:p>
    <w:p w:rsidR="004A63E8" w:rsidRPr="004B56E9" w:rsidRDefault="004A63E8" w:rsidP="00D5288D">
      <w:pPr>
        <w:jc w:val="center"/>
        <w:rPr>
          <w:rFonts w:ascii="Arial" w:hAnsi="Arial" w:cs="Arial"/>
          <w:b/>
          <w:sz w:val="24"/>
          <w:szCs w:val="24"/>
        </w:rPr>
      </w:pPr>
    </w:p>
    <w:p w:rsidR="00D5288D" w:rsidRPr="004B56E9" w:rsidRDefault="00D5288D" w:rsidP="00D5288D">
      <w:pPr>
        <w:jc w:val="center"/>
        <w:rPr>
          <w:rFonts w:ascii="Arial" w:hAnsi="Arial" w:cs="Arial"/>
          <w:b/>
          <w:sz w:val="24"/>
          <w:szCs w:val="24"/>
        </w:rPr>
      </w:pPr>
      <w:r w:rsidRPr="004B56E9">
        <w:rPr>
          <w:rFonts w:ascii="Arial" w:hAnsi="Arial" w:cs="Arial"/>
          <w:b/>
          <w:sz w:val="24"/>
          <w:szCs w:val="24"/>
        </w:rPr>
        <w:t>О внесении изменений</w:t>
      </w:r>
      <w:r w:rsidR="00AE317C" w:rsidRPr="004B56E9">
        <w:rPr>
          <w:rFonts w:ascii="Arial" w:hAnsi="Arial" w:cs="Arial"/>
          <w:b/>
          <w:sz w:val="24"/>
          <w:szCs w:val="24"/>
        </w:rPr>
        <w:t xml:space="preserve"> и дополнений</w:t>
      </w:r>
      <w:r w:rsidRPr="004B56E9">
        <w:rPr>
          <w:rFonts w:ascii="Arial" w:hAnsi="Arial" w:cs="Arial"/>
          <w:b/>
          <w:sz w:val="24"/>
          <w:szCs w:val="24"/>
        </w:rPr>
        <w:t xml:space="preserve"> в решение Благовещенского поселкового Совета депутатов от 23.03.2018 № 8</w:t>
      </w:r>
      <w:proofErr w:type="gramStart"/>
      <w:r w:rsidRPr="004B56E9">
        <w:rPr>
          <w:rFonts w:ascii="Arial" w:hAnsi="Arial" w:cs="Arial"/>
          <w:b/>
          <w:sz w:val="24"/>
          <w:szCs w:val="24"/>
        </w:rPr>
        <w:t xml:space="preserve"> О</w:t>
      </w:r>
      <w:proofErr w:type="gramEnd"/>
      <w:r w:rsidRPr="004B56E9">
        <w:rPr>
          <w:rFonts w:ascii="Arial" w:hAnsi="Arial" w:cs="Arial"/>
          <w:b/>
          <w:sz w:val="24"/>
          <w:szCs w:val="24"/>
        </w:rPr>
        <w:t>б утверждении Положения «О бюджетном процессе и финансовом контроле в муниципальном образовании Благовещенский поссовет Благовещенского района Алтайского края»</w:t>
      </w:r>
      <w:r w:rsidR="00AE317C" w:rsidRPr="004B56E9">
        <w:rPr>
          <w:rFonts w:ascii="Arial" w:hAnsi="Arial" w:cs="Arial"/>
          <w:b/>
          <w:sz w:val="24"/>
          <w:szCs w:val="24"/>
        </w:rPr>
        <w:t xml:space="preserve"> (в редакции решений от 21.12.2018 № 45, от 29.10.2019 № 48, от 22.12.2020 № 38, от 30.03.2021 № 15, от 28.09.2021 № 38)</w:t>
      </w:r>
      <w:r w:rsidRPr="004B56E9">
        <w:rPr>
          <w:rFonts w:ascii="Arial" w:hAnsi="Arial" w:cs="Arial"/>
          <w:b/>
          <w:sz w:val="24"/>
          <w:szCs w:val="24"/>
        </w:rPr>
        <w:t xml:space="preserve"> </w:t>
      </w:r>
    </w:p>
    <w:p w:rsidR="00D5288D" w:rsidRPr="004B56E9" w:rsidRDefault="00D5288D" w:rsidP="00D5288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288D" w:rsidRPr="004B56E9" w:rsidRDefault="004A63E8" w:rsidP="00F1337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В соответствии с</w:t>
      </w:r>
      <w:r w:rsidR="00D5288D" w:rsidRPr="004B56E9">
        <w:rPr>
          <w:rFonts w:ascii="Arial" w:hAnsi="Arial" w:cs="Arial"/>
          <w:sz w:val="24"/>
          <w:szCs w:val="24"/>
        </w:rPr>
        <w:t xml:space="preserve"> Федеральным законом от 06.10.2003 № 131- ФЗ «Об общих принципах организации местного самоуправления в Российской Федерации»,</w:t>
      </w:r>
      <w:r w:rsidRPr="004B56E9">
        <w:rPr>
          <w:rFonts w:ascii="Arial" w:hAnsi="Arial" w:cs="Arial"/>
          <w:sz w:val="24"/>
          <w:szCs w:val="24"/>
        </w:rPr>
        <w:t xml:space="preserve"> Бюджетным кодексом Российской Федерации, руководствуясь</w:t>
      </w:r>
      <w:r w:rsidR="00D5288D" w:rsidRPr="004B56E9">
        <w:rPr>
          <w:rFonts w:ascii="Arial" w:hAnsi="Arial" w:cs="Arial"/>
          <w:sz w:val="24"/>
          <w:szCs w:val="24"/>
        </w:rPr>
        <w:t xml:space="preserve"> Уставом муниципального образования</w:t>
      </w:r>
      <w:r w:rsidRPr="004B56E9">
        <w:rPr>
          <w:rFonts w:ascii="Arial" w:hAnsi="Arial" w:cs="Arial"/>
          <w:sz w:val="24"/>
          <w:szCs w:val="24"/>
        </w:rPr>
        <w:t xml:space="preserve"> городское поселение</w:t>
      </w:r>
      <w:r w:rsidR="00D5288D" w:rsidRPr="004B56E9">
        <w:rPr>
          <w:rFonts w:ascii="Arial" w:hAnsi="Arial" w:cs="Arial"/>
          <w:sz w:val="24"/>
          <w:szCs w:val="24"/>
        </w:rPr>
        <w:t xml:space="preserve"> Благовещенский поссовет Благовещенского района Алтайского края, Благовещенский поселковый Совет депутатов</w:t>
      </w:r>
    </w:p>
    <w:p w:rsidR="00D5288D" w:rsidRPr="004B56E9" w:rsidRDefault="00D5288D" w:rsidP="00F13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РЕШИЛ:</w:t>
      </w:r>
    </w:p>
    <w:p w:rsidR="004A63E8" w:rsidRPr="004B56E9" w:rsidRDefault="00D5288D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1.  </w:t>
      </w:r>
      <w:r w:rsidR="004A63E8" w:rsidRPr="004B56E9">
        <w:rPr>
          <w:rFonts w:ascii="Arial" w:hAnsi="Arial" w:cs="Arial"/>
          <w:sz w:val="24"/>
          <w:szCs w:val="24"/>
        </w:rPr>
        <w:t>Внести изменения и дополнения в решение</w:t>
      </w:r>
      <w:r w:rsidRPr="004B56E9">
        <w:rPr>
          <w:rFonts w:ascii="Arial" w:hAnsi="Arial" w:cs="Arial"/>
          <w:sz w:val="24"/>
          <w:szCs w:val="24"/>
        </w:rPr>
        <w:t xml:space="preserve"> Благовещенского поселкового Совета депутатов от 23.03.2018 № 8 </w:t>
      </w:r>
      <w:r w:rsidR="004A63E8" w:rsidRPr="004B56E9">
        <w:rPr>
          <w:rFonts w:ascii="Arial" w:hAnsi="Arial" w:cs="Arial"/>
          <w:sz w:val="24"/>
          <w:szCs w:val="24"/>
        </w:rPr>
        <w:t>«</w:t>
      </w:r>
      <w:r w:rsidRPr="004B56E9">
        <w:rPr>
          <w:rFonts w:ascii="Arial" w:hAnsi="Arial" w:cs="Arial"/>
          <w:sz w:val="24"/>
          <w:szCs w:val="24"/>
        </w:rPr>
        <w:t>Об утверждении Положения «О бюджетном процессе и финансовом контроле в муниципальном образовании Благовещенский поссовет Благовещенского района Алтайского края»</w:t>
      </w:r>
      <w:r w:rsidR="004A63E8" w:rsidRPr="004B56E9">
        <w:rPr>
          <w:rFonts w:ascii="Arial" w:hAnsi="Arial" w:cs="Arial"/>
          <w:sz w:val="24"/>
          <w:szCs w:val="24"/>
        </w:rPr>
        <w:t xml:space="preserve"> (в редакции решений от 21.12.2018 №45, от 29.10.2019 №48, от 22.12.2020 №38, от 30.03.2021 №15, </w:t>
      </w:r>
      <w:proofErr w:type="gramStart"/>
      <w:r w:rsidR="004A63E8" w:rsidRPr="004B56E9">
        <w:rPr>
          <w:rFonts w:ascii="Arial" w:hAnsi="Arial" w:cs="Arial"/>
          <w:sz w:val="24"/>
          <w:szCs w:val="24"/>
        </w:rPr>
        <w:t>от</w:t>
      </w:r>
      <w:proofErr w:type="gramEnd"/>
      <w:r w:rsidR="004A63E8" w:rsidRPr="004B56E9">
        <w:rPr>
          <w:rFonts w:ascii="Arial" w:hAnsi="Arial" w:cs="Arial"/>
          <w:sz w:val="24"/>
          <w:szCs w:val="24"/>
        </w:rPr>
        <w:t xml:space="preserve"> 28.09.2021 №38) (далее – </w:t>
      </w:r>
      <w:proofErr w:type="gramStart"/>
      <w:r w:rsidR="004A63E8" w:rsidRPr="004B56E9">
        <w:rPr>
          <w:rFonts w:ascii="Arial" w:hAnsi="Arial" w:cs="Arial"/>
          <w:sz w:val="24"/>
          <w:szCs w:val="24"/>
        </w:rPr>
        <w:t>Положение</w:t>
      </w:r>
      <w:proofErr w:type="gramEnd"/>
      <w:r w:rsidR="004A63E8" w:rsidRPr="004B56E9">
        <w:rPr>
          <w:rFonts w:ascii="Arial" w:hAnsi="Arial" w:cs="Arial"/>
          <w:sz w:val="24"/>
          <w:szCs w:val="24"/>
        </w:rPr>
        <w:t xml:space="preserve"> о бюджетном процессе)</w:t>
      </w:r>
      <w:r w:rsidR="00357570" w:rsidRPr="004B56E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57570" w:rsidRPr="004B56E9" w:rsidRDefault="00357570" w:rsidP="00F13374">
      <w:pPr>
        <w:spacing w:line="312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1.1. </w:t>
      </w:r>
      <w:r w:rsidRPr="004B56E9">
        <w:rPr>
          <w:rFonts w:ascii="Arial" w:hAnsi="Arial" w:cs="Arial"/>
          <w:color w:val="000000" w:themeColor="text1"/>
          <w:sz w:val="24"/>
          <w:szCs w:val="24"/>
        </w:rPr>
        <w:t>Статью 1 Положения о бюджетном процессе изложить в следующей редакции:</w:t>
      </w:r>
    </w:p>
    <w:p w:rsidR="00357570" w:rsidRPr="004B56E9" w:rsidRDefault="0035757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«Статья 1. Отношения, ре</w:t>
      </w:r>
      <w:r w:rsidR="001F11F9" w:rsidRPr="004B56E9">
        <w:rPr>
          <w:rFonts w:ascii="Arial" w:hAnsi="Arial" w:cs="Arial"/>
          <w:color w:val="000000" w:themeColor="text1"/>
          <w:sz w:val="24"/>
          <w:szCs w:val="24"/>
        </w:rPr>
        <w:t>гулируемые настоящим положением</w:t>
      </w:r>
    </w:p>
    <w:p w:rsidR="00357570" w:rsidRPr="004B56E9" w:rsidRDefault="0035757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Настоящее положение регулирует следующие отношения, отнесенные Бюджетным </w:t>
      </w:r>
      <w:hyperlink r:id="rId5" w:history="1">
        <w:r w:rsidRPr="004B56E9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РФ к полномочиям муниципального образования:</w:t>
      </w:r>
    </w:p>
    <w:p w:rsidR="00357570" w:rsidRPr="004B56E9" w:rsidRDefault="0035757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отношения, возникающие между субъектами бюджетных правоотношений в процессе формирования доходов и осуществления расходов бюджета муниципального образования, осуществления муниципальных заимствований, регулирования муниципального долга;</w:t>
      </w:r>
    </w:p>
    <w:p w:rsidR="00357570" w:rsidRPr="004B56E9" w:rsidRDefault="0035757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отношения, возникающие между субъектами бюджетных правоотношений в процессе составления и рассмотрения проекта бюджета муниципального образования, утверждения и исполнения бюджета муниципального образования, </w:t>
      </w:r>
      <w:proofErr w:type="gramStart"/>
      <w:r w:rsidRPr="004B56E9">
        <w:rPr>
          <w:rFonts w:ascii="Arial" w:hAnsi="Arial" w:cs="Arial"/>
          <w:sz w:val="24"/>
          <w:szCs w:val="24"/>
        </w:rPr>
        <w:t>контроля за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его исполнением, осуществления бюджетного учета, составления, рассмотрения и утверждения бюджетной отчетности;</w:t>
      </w:r>
    </w:p>
    <w:p w:rsidR="00357570" w:rsidRPr="004B56E9" w:rsidRDefault="0035757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lastRenderedPageBreak/>
        <w:t>- отношения, возникающие между органами местного самоуправления муниципальных образований Благовещенского района Алтайского края при межбюджетном регулировании</w:t>
      </w:r>
      <w:proofErr w:type="gramStart"/>
      <w:r w:rsidR="001F11F9" w:rsidRPr="004B56E9">
        <w:rPr>
          <w:rFonts w:ascii="Arial" w:hAnsi="Arial" w:cs="Arial"/>
          <w:sz w:val="24"/>
          <w:szCs w:val="24"/>
        </w:rPr>
        <w:t>.</w:t>
      </w:r>
      <w:r w:rsidRPr="004B56E9">
        <w:rPr>
          <w:rFonts w:ascii="Arial" w:hAnsi="Arial" w:cs="Arial"/>
          <w:sz w:val="24"/>
          <w:szCs w:val="24"/>
        </w:rPr>
        <w:t>».</w:t>
      </w:r>
      <w:proofErr w:type="gramEnd"/>
    </w:p>
    <w:p w:rsidR="001F11F9" w:rsidRPr="004B56E9" w:rsidRDefault="00357570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B56E9">
        <w:rPr>
          <w:rFonts w:ascii="Arial" w:hAnsi="Arial" w:cs="Arial"/>
          <w:sz w:val="24"/>
          <w:szCs w:val="24"/>
        </w:rPr>
        <w:t xml:space="preserve">1.2. </w:t>
      </w:r>
      <w:r w:rsidR="001F11F9" w:rsidRPr="004B56E9">
        <w:rPr>
          <w:rFonts w:ascii="Arial" w:hAnsi="Arial" w:cs="Arial"/>
          <w:sz w:val="24"/>
          <w:szCs w:val="24"/>
        </w:rPr>
        <w:t>Пункт 1 статьи 3 Положения о бюджетном процессе изложить в следующей редакции:</w:t>
      </w:r>
    </w:p>
    <w:p w:rsidR="001F11F9" w:rsidRPr="004B56E9" w:rsidRDefault="001F11F9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«1. Муниципальные внутренние заимствования осуществляются в целях финансирования дефицита бюджета поселения, погашения долговых обязательств муниципального образования, пополнения в течение финансового года остатков средств на счёте бюджета поселения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357570" w:rsidRPr="004B56E9" w:rsidRDefault="001F11F9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1.3. Статью 6 Положения о бюджетном процессе исключить.</w:t>
      </w:r>
    </w:p>
    <w:p w:rsidR="002E5950" w:rsidRPr="004B56E9" w:rsidRDefault="001F11F9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1.4. </w:t>
      </w:r>
      <w:r w:rsidR="002E5950" w:rsidRPr="004B56E9">
        <w:rPr>
          <w:rFonts w:ascii="Arial" w:hAnsi="Arial" w:cs="Arial"/>
          <w:sz w:val="24"/>
          <w:szCs w:val="24"/>
        </w:rPr>
        <w:t>Статью 8 Положения о бюджетном процессе изложить в следующей редакции: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outlineLvl w:val="2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«Статья 8. Участники бюджетного процесса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outlineLvl w:val="2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Участниками бюджетного процесса являются: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глава Благовещенского поссовета Благовещенского района Алтайского края (далее – Глава поссовета);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Благовещенский поселковый Совет депутатов;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Администрация поссовета;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контрольно-счётный орган муниципального образования; 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главные распорядители (распорядители) средств  бюджета поселения;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главные администраторы (администраторы) доходов  бюджета поселения;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главный администратор </w:t>
      </w:r>
      <w:proofErr w:type="gramStart"/>
      <w:r w:rsidRPr="004B56E9">
        <w:rPr>
          <w:rFonts w:ascii="Arial" w:hAnsi="Arial" w:cs="Arial"/>
          <w:sz w:val="24"/>
          <w:szCs w:val="24"/>
        </w:rPr>
        <w:t>источников финансирования дефицита бюджета поселения</w:t>
      </w:r>
      <w:proofErr w:type="gramEnd"/>
      <w:r w:rsidRPr="004B56E9">
        <w:rPr>
          <w:rFonts w:ascii="Arial" w:hAnsi="Arial" w:cs="Arial"/>
          <w:sz w:val="24"/>
          <w:szCs w:val="24"/>
        </w:rPr>
        <w:t>;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получатели бюджетных средств (получатели средств  бюджета поселения).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Участники бюджетного процесса в муниципальном образовании реализуют свои полномочия в соответствии с Бюджетным кодексом РФ и настоящим Положением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1F11F9" w:rsidRPr="004B56E9" w:rsidRDefault="002E5950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1.5. Статью 9 Пол</w:t>
      </w:r>
      <w:bookmarkStart w:id="0" w:name="_GoBack"/>
      <w:r w:rsidRPr="004B56E9">
        <w:rPr>
          <w:rFonts w:ascii="Arial" w:hAnsi="Arial" w:cs="Arial"/>
          <w:sz w:val="24"/>
          <w:szCs w:val="24"/>
        </w:rPr>
        <w:t>ожения о бюджетном процессе исключить.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1.6. Статью 10 Положение </w:t>
      </w:r>
      <w:bookmarkEnd w:id="0"/>
      <w:r w:rsidRPr="004B56E9">
        <w:rPr>
          <w:rFonts w:ascii="Arial" w:hAnsi="Arial" w:cs="Arial"/>
          <w:sz w:val="24"/>
          <w:szCs w:val="24"/>
        </w:rPr>
        <w:t>о бюджетном процессе в следующей редакции: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«Статья 10. Бюджетные полномочия Благовещенского поселкового Совета депутатов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4B56E9">
        <w:rPr>
          <w:rFonts w:ascii="Arial" w:hAnsi="Arial" w:cs="Arial"/>
          <w:color w:val="000000" w:themeColor="text1"/>
          <w:sz w:val="24"/>
          <w:szCs w:val="24"/>
        </w:rPr>
        <w:t>Благовещенский поселковый Совет депутатов рассматривает и утверждает бюджет поселения и отчет об его исполнении, осуществляет контроль в ходе рассмотрения отдельных вопросов исполнения бюджета поселения на своих заседаниях, заседаниях комитетов, комиссий, рабочих групп, в ходе проводимых слушаний и в связи с депутатскими запросами, формирует и определяет правовой статус органа внешнего муниципального финансового контроля, осуществляет другие полномочия в соответствии с Бюджетным кодексом</w:t>
      </w:r>
      <w:proofErr w:type="gramEnd"/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РФ, Федеральным </w:t>
      </w:r>
      <w:hyperlink r:id="rId6" w:history="1">
        <w:r w:rsidRPr="004B56E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от 21.12.2021 №414-ФЗ «Об общих принципах организации публичной власти в субъектах Российской Федерации», Федеральным </w:t>
      </w:r>
      <w:hyperlink r:id="rId7" w:history="1">
        <w:r w:rsidRPr="004B56E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Федеральным </w:t>
      </w:r>
      <w:hyperlink r:id="rId8" w:history="1">
        <w:r w:rsidRPr="004B56E9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иными нормативными правовыми актами Российской Федерации, а также Уставом</w:t>
      </w:r>
      <w:proofErr w:type="gramEnd"/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образования.</w:t>
      </w:r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Благовещенскому поселковому Совету депутатов в пределах его компетенции по бюджетным вопросам, установленной </w:t>
      </w:r>
      <w:hyperlink r:id="rId9" w:history="1">
        <w:r w:rsidRPr="004B56E9">
          <w:rPr>
            <w:rFonts w:ascii="Arial" w:hAnsi="Arial" w:cs="Arial"/>
            <w:color w:val="000000" w:themeColor="text1"/>
            <w:sz w:val="24"/>
            <w:szCs w:val="24"/>
          </w:rPr>
          <w:t>Конституцией</w:t>
        </w:r>
      </w:hyperlink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Федерации, Бюджетным кодексом РФ, иными нормативными правовыми актами Российской Федерации, для обеспечения его полномочий должна быть предоставлена Администрацией поссовета вся необходимая информация.»</w:t>
      </w:r>
      <w:proofErr w:type="gramEnd"/>
    </w:p>
    <w:p w:rsidR="002E5950" w:rsidRPr="004B56E9" w:rsidRDefault="002E5950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1.7. Статью 11 Положения о бюджетном процессе исключить.</w:t>
      </w:r>
    </w:p>
    <w:p w:rsidR="00B81465" w:rsidRPr="004B56E9" w:rsidRDefault="002E5950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B56E9">
        <w:rPr>
          <w:rFonts w:ascii="Arial" w:hAnsi="Arial" w:cs="Arial"/>
          <w:sz w:val="24"/>
          <w:szCs w:val="24"/>
        </w:rPr>
        <w:t xml:space="preserve">1.8. </w:t>
      </w:r>
      <w:r w:rsidR="00B81465" w:rsidRPr="004B56E9">
        <w:rPr>
          <w:rFonts w:ascii="Arial" w:hAnsi="Arial" w:cs="Arial"/>
          <w:sz w:val="24"/>
          <w:szCs w:val="24"/>
        </w:rPr>
        <w:t>Дополнить Положение о бюджетном процессе статьёй 10.1. следующего содержания:</w:t>
      </w:r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</w:t>
      </w:r>
      <w:r w:rsidRPr="004B56E9">
        <w:rPr>
          <w:rFonts w:ascii="Arial" w:hAnsi="Arial" w:cs="Arial"/>
          <w:bCs/>
          <w:sz w:val="24"/>
          <w:szCs w:val="24"/>
        </w:rPr>
        <w:t xml:space="preserve">Статья 10.1. Бюджетные полномочия </w:t>
      </w:r>
      <w:r w:rsidRPr="004B56E9">
        <w:rPr>
          <w:rFonts w:ascii="Arial" w:hAnsi="Arial" w:cs="Arial"/>
          <w:sz w:val="24"/>
          <w:szCs w:val="24"/>
        </w:rPr>
        <w:t>контрольно-счётного органа муниципального образования</w:t>
      </w:r>
      <w:bookmarkStart w:id="1" w:name="Par3"/>
      <w:bookmarkEnd w:id="1"/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 Бюджетные полномочия контрольно-счётного органа муниципального образования по осуществлению муниципального финансового контроля установлены Бюджетным кодексом РФ.</w:t>
      </w:r>
      <w:bookmarkStart w:id="2" w:name="Par5"/>
      <w:bookmarkEnd w:id="2"/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2. Контрольно-счётный орган муниципального образования также осуществляет бюджетные полномочия </w:t>
      </w:r>
      <w:proofErr w:type="gramStart"/>
      <w:r w:rsidRPr="004B56E9">
        <w:rPr>
          <w:rFonts w:ascii="Arial" w:hAnsi="Arial" w:cs="Arial"/>
          <w:sz w:val="24"/>
          <w:szCs w:val="24"/>
        </w:rPr>
        <w:t>по</w:t>
      </w:r>
      <w:proofErr w:type="gramEnd"/>
      <w:r w:rsidRPr="004B56E9">
        <w:rPr>
          <w:rFonts w:ascii="Arial" w:hAnsi="Arial" w:cs="Arial"/>
          <w:sz w:val="24"/>
          <w:szCs w:val="24"/>
        </w:rPr>
        <w:t>:</w:t>
      </w:r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аудиту эффективности, направленному на определение экономности и результативности использования бюджетных средств поселения;</w:t>
      </w:r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экспертизе проектов решений о бюджетах поселения,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бюджета поселения;</w:t>
      </w:r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экспертизе муниципальных программ;</w:t>
      </w:r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подготовке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 </w:t>
      </w:r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4B56E9">
        <w:rPr>
          <w:rFonts w:ascii="Arial" w:hAnsi="Arial" w:cs="Arial"/>
          <w:sz w:val="24"/>
          <w:szCs w:val="24"/>
        </w:rPr>
        <w:t>- другим вопросам, установленным Федеральным законом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  <w:proofErr w:type="gramEnd"/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4B56E9">
        <w:rPr>
          <w:rFonts w:ascii="Arial" w:hAnsi="Arial" w:cs="Arial"/>
          <w:sz w:val="24"/>
          <w:szCs w:val="24"/>
        </w:rPr>
        <w:t xml:space="preserve">Бюджетные полномочия контрольно-счётного органа муниципального образования, предусмотренные </w:t>
      </w:r>
      <w:hyperlink w:anchor="Par3" w:history="1">
        <w:r w:rsidRPr="004B56E9">
          <w:rPr>
            <w:rFonts w:ascii="Arial" w:hAnsi="Arial" w:cs="Arial"/>
            <w:color w:val="0000FF"/>
            <w:sz w:val="24"/>
            <w:szCs w:val="24"/>
          </w:rPr>
          <w:t>пунктами 1</w:t>
        </w:r>
      </w:hyperlink>
      <w:r w:rsidRPr="004B56E9">
        <w:rPr>
          <w:rFonts w:ascii="Arial" w:hAnsi="Arial" w:cs="Arial"/>
          <w:sz w:val="24"/>
          <w:szCs w:val="24"/>
        </w:rPr>
        <w:t xml:space="preserve"> и </w:t>
      </w:r>
      <w:hyperlink w:anchor="Par5" w:history="1">
        <w:r w:rsidRPr="004B56E9">
          <w:rPr>
            <w:rFonts w:ascii="Arial" w:hAnsi="Arial" w:cs="Arial"/>
            <w:color w:val="0000FF"/>
            <w:sz w:val="24"/>
            <w:szCs w:val="24"/>
          </w:rPr>
          <w:t>2</w:t>
        </w:r>
      </w:hyperlink>
      <w:r w:rsidRPr="004B56E9">
        <w:rPr>
          <w:rFonts w:ascii="Arial" w:hAnsi="Arial" w:cs="Arial"/>
          <w:sz w:val="24"/>
          <w:szCs w:val="24"/>
        </w:rPr>
        <w:t xml:space="preserve"> настоящей статьи, осуществляются с соблюдением положений, установленных Федеральным </w:t>
      </w:r>
      <w:hyperlink r:id="rId10" w:history="1">
        <w:r w:rsidRPr="004B56E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4B56E9">
        <w:rPr>
          <w:rFonts w:ascii="Arial" w:hAnsi="Arial" w:cs="Arial"/>
          <w:sz w:val="24"/>
          <w:szCs w:val="24"/>
        </w:rPr>
        <w:t xml:space="preserve">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  <w:proofErr w:type="gramEnd"/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4. Полномочия контрольно-счётного органа муниципального образования исполняет Контрольно-счётный орган муниципального образования Благовещенский район Алтайского края, в соответствии с заключенным соглашением между Благовещенским районным Советом народных депутатов Алтайского края и Благовещенским поселковым Советом депутатов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1.9. Статью 13</w:t>
      </w:r>
      <w:r w:rsidR="001B0591" w:rsidRPr="004B56E9">
        <w:rPr>
          <w:rFonts w:ascii="Arial" w:hAnsi="Arial" w:cs="Arial"/>
          <w:sz w:val="24"/>
          <w:szCs w:val="24"/>
        </w:rPr>
        <w:t xml:space="preserve"> Положения о бюджетном процессе изложить в</w:t>
      </w:r>
      <w:r w:rsidRPr="004B56E9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B81465" w:rsidRPr="004B56E9" w:rsidRDefault="00B81465" w:rsidP="00F13374"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«Статья 13. Главный распорядитель (распорядитель) средств бюджета поселения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 Главный распорядитель средств бюджета поселения обладает следующими бюджетными полномочиями: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обеспечивает результативность, адресность и целевой характер использования средств бюджета поселения в соответствии с утвержденными ему бюджетными ассигнованиями и лимитами бюджетных обязательств;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формирует перечень подведомственных распорядителей и получателей средств бюджета поселения;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осуществляет планирование соответствующих расходов бюджета поселения, составляет обоснования бюджетных ассигнований;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 бюджета поселения и исполняет соответствующую часть бюджета поселения;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вносит предложения по формированию и изменению лимитов бюджетных обязательств;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вносит предложения по формированию и изменению сводной бюджетной росписи;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формирует и утверждает муниципальные задания;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РФ, условий, целей и порядка, установленных при их предоставлении; 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формирует бюджетную отчетность главного распорядителя средств бюджета поселения;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отвечает от имени муниципального образования по денежным обязательствам подведомственных ему получателей средств бюджета поселения;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  <w:r w:rsidRPr="004B56E9">
        <w:rPr>
          <w:rFonts w:ascii="Arial" w:hAnsi="Arial" w:cs="Arial"/>
          <w:sz w:val="24"/>
          <w:szCs w:val="24"/>
        </w:rPr>
        <w:t>- осуществляет иные бюджетные полномочия, установленные Бюджетным </w:t>
      </w:r>
      <w:hyperlink r:id="rId11" w:tgtFrame="Logical" w:history="1">
        <w:r w:rsidRPr="004B56E9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4B56E9">
        <w:rPr>
          <w:rFonts w:ascii="Arial" w:hAnsi="Arial" w:cs="Arial"/>
          <w:color w:val="000000"/>
          <w:sz w:val="24"/>
          <w:szCs w:val="24"/>
        </w:rPr>
        <w:t> </w:t>
      </w:r>
      <w:r w:rsidRPr="004B56E9">
        <w:rPr>
          <w:rFonts w:ascii="Arial" w:hAnsi="Arial" w:cs="Arial"/>
          <w:sz w:val="24"/>
          <w:szCs w:val="24"/>
        </w:rPr>
        <w:t>РФ и принимаемыми в соответствии с ним муниципальными правовыми актами, регулирующими бюджетные правоотношения.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2. Распорядитель средств бюджета поселения обладает следующими бюджетными полномочиями: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осуществляет планирование соответствующих расходов бюджета поселения;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 бюджета поселения;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вносит предложения по формированию и изменению бюджетной росписи главному распорядителю средств бюджета поселения, в ведении которого находится;</w:t>
      </w:r>
    </w:p>
    <w:p w:rsidR="00B81465" w:rsidRPr="004B56E9" w:rsidRDefault="00B81465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 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РФ, условий, целей и порядка, установленных при их предоставлении;</w:t>
      </w:r>
    </w:p>
    <w:p w:rsidR="00B81465" w:rsidRPr="004B56E9" w:rsidRDefault="00B81465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1.10. Статью 14 Положения о бюджетном процессе изложить в следующей редакции:</w:t>
      </w:r>
    </w:p>
    <w:p w:rsidR="001B0591" w:rsidRPr="004B56E9" w:rsidRDefault="001B0591" w:rsidP="00F13374">
      <w:pPr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«Статья 14. Бюджетные полномочия главного администратора (администратора) доходов бюджета поселения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 1. Главный администратор доходов бюджета обладает следующими бюджетными полномочиями:  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формирует перечень подведомственных ему администраторов доходов бюджета поселения;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представляет сведения для составления и ведения кассового плана;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формирует и представляет бюджетную отчетность главного администратора доходов бюджета;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2. Администратор доходов бюджета обладает следующими бюджетными полномочиями: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осуществляет начисление, учет и </w:t>
      </w:r>
      <w:proofErr w:type="gramStart"/>
      <w:r w:rsidRPr="004B56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осуществляет взыскание задолженности по платежам в бюджет, пеней и штрафов;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4B56E9">
        <w:rPr>
          <w:rFonts w:ascii="Arial" w:hAnsi="Arial" w:cs="Arial"/>
          <w:sz w:val="24"/>
          <w:szCs w:val="24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27.07.2010 № 210-ФЗ "Об организации предоставления государственных и муниципальных услуг", за исключением случаев, предусмотренных законодательством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принимает решение о признании безнадежной к взысканию задолженности по платежам в бюджет;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осуществляет иные бюджетные полномочия, установленные Бюджетным кодексом РФ и принимаемыми в соответствии с ним нормативными правовыми актами, регулирующими бюджетные правоотношения.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Перечень главных администраторов доходов бюджета поселения утверждается правовым актом Администрации поссовета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1.11. Статью 15 Положения о бюджетном процессе изложить в следующей редакции:</w:t>
      </w:r>
    </w:p>
    <w:p w:rsidR="001B0591" w:rsidRPr="004B56E9" w:rsidRDefault="001B0591" w:rsidP="00F13374">
      <w:pPr>
        <w:spacing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«Статья 15. Бюджетные полномочия главного администратора (администратора)  источников финансирования дефицита бюджета поселения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 xml:space="preserve">1. Главный администратор источников финансирования дефицита бюджета обладает следующими бюджетными полномочиями:  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- формирует перечни подведомственных ему администраторов источников финансирования дефицита бюджета поселения;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составляет обоснования бюджетных ассигнований;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B56E9">
        <w:rPr>
          <w:rFonts w:ascii="Arial" w:hAnsi="Arial" w:cs="Arial"/>
          <w:bCs/>
          <w:sz w:val="24"/>
          <w:szCs w:val="24"/>
        </w:rPr>
        <w:t>-  осуществляет планирование (прогнозирование) поступлений и выплат по источникам финансирования дефицита бюджета поселения (за исключением операций по управлению остатками средств на едином счете бюджета поселения,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</w:t>
      </w:r>
      <w:proofErr w:type="gramEnd"/>
      <w:r w:rsidRPr="004B56E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B56E9">
        <w:rPr>
          <w:rFonts w:ascii="Arial" w:hAnsi="Arial" w:cs="Arial"/>
          <w:bCs/>
          <w:sz w:val="24"/>
          <w:szCs w:val="24"/>
        </w:rPr>
        <w:t>Российской Федерации о таможенном регулировании);</w:t>
      </w:r>
      <w:proofErr w:type="gramEnd"/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-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 xml:space="preserve">- формирует бюджетную отчетность главного </w:t>
      </w:r>
      <w:proofErr w:type="gramStart"/>
      <w:r w:rsidRPr="004B56E9">
        <w:rPr>
          <w:rFonts w:ascii="Arial" w:hAnsi="Arial" w:cs="Arial"/>
          <w:bCs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4B56E9">
        <w:rPr>
          <w:rFonts w:ascii="Arial" w:hAnsi="Arial" w:cs="Arial"/>
          <w:bCs/>
          <w:sz w:val="24"/>
          <w:szCs w:val="24"/>
        </w:rPr>
        <w:t>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- 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Федерации.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B56E9">
        <w:rPr>
          <w:rFonts w:ascii="Arial" w:hAnsi="Arial" w:cs="Arial"/>
          <w:bCs/>
          <w:sz w:val="24"/>
          <w:szCs w:val="24"/>
        </w:rPr>
        <w:t>- осуществляет планирование (прогнозирование) поступлений и выплат по источникам финансирования дефицита бюджета поселения (за исключением операций по управлению остатками средств на едином счете бюджета поселения,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</w:t>
      </w:r>
      <w:proofErr w:type="gramEnd"/>
      <w:r w:rsidRPr="004B56E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B56E9">
        <w:rPr>
          <w:rFonts w:ascii="Arial" w:hAnsi="Arial" w:cs="Arial"/>
          <w:bCs/>
          <w:sz w:val="24"/>
          <w:szCs w:val="24"/>
        </w:rPr>
        <w:t>Российской Федерации о таможенном регулировании);</w:t>
      </w:r>
      <w:proofErr w:type="gramEnd"/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 xml:space="preserve">- осуществляет </w:t>
      </w:r>
      <w:proofErr w:type="gramStart"/>
      <w:r w:rsidRPr="004B56E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4B56E9">
        <w:rPr>
          <w:rFonts w:ascii="Arial" w:hAnsi="Arial" w:cs="Arial"/>
          <w:bCs/>
          <w:sz w:val="24"/>
          <w:szCs w:val="24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- обеспечивает поступления в бюджет и выплаты из бюджета по источникам финансирования дефицита бюджета;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- формирует и представляет бюджетную отчетность;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- 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1B0591" w:rsidRPr="004B56E9" w:rsidRDefault="001B0591" w:rsidP="00F13374">
      <w:pPr>
        <w:spacing w:line="312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>- осуществляет иные бюджетные полномочия, установленные Бюджетным кодексом РФ и принимаемыми в соответствии с ним нормативными правовыми актами, регулирующими бюджетные правоотношения.</w:t>
      </w:r>
    </w:p>
    <w:p w:rsidR="001B0591" w:rsidRPr="004B56E9" w:rsidRDefault="001B0591" w:rsidP="00F13374">
      <w:pPr>
        <w:spacing w:line="312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B56E9">
        <w:rPr>
          <w:rFonts w:ascii="Arial" w:hAnsi="Arial" w:cs="Arial"/>
          <w:bCs/>
          <w:sz w:val="24"/>
          <w:szCs w:val="24"/>
        </w:rPr>
        <w:t xml:space="preserve">Перечень главных </w:t>
      </w:r>
      <w:proofErr w:type="gramStart"/>
      <w:r w:rsidRPr="004B56E9">
        <w:rPr>
          <w:rFonts w:ascii="Arial" w:hAnsi="Arial" w:cs="Arial"/>
          <w:bCs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4B56E9">
        <w:rPr>
          <w:rFonts w:ascii="Arial" w:hAnsi="Arial" w:cs="Arial"/>
          <w:bCs/>
          <w:sz w:val="24"/>
          <w:szCs w:val="24"/>
        </w:rPr>
        <w:t xml:space="preserve"> утверждается правовым актом Администрации поссовета.».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1.12. Статью 18 Положения о бюджетном процессе изложить в следующей редакции: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«Статья 18. Сведения, необходимые для составления проекта бюджета поселения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 В целях своевременного и качественного составления проекта бюджета поселения Администрация поссовета имеет право получать необходимые сведения от иных финансовых органов, а также от иных органов государственной власти, органов местного самоуправления.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2. Составление проектов бюджетов основывается </w:t>
      </w:r>
      <w:proofErr w:type="gramStart"/>
      <w:r w:rsidRPr="004B56E9">
        <w:rPr>
          <w:rFonts w:ascii="Arial" w:hAnsi="Arial" w:cs="Arial"/>
          <w:sz w:val="24"/>
          <w:szCs w:val="24"/>
        </w:rPr>
        <w:t>на</w:t>
      </w:r>
      <w:proofErr w:type="gramEnd"/>
      <w:r w:rsidRPr="004B56E9">
        <w:rPr>
          <w:rFonts w:ascii="Arial" w:hAnsi="Arial" w:cs="Arial"/>
          <w:sz w:val="24"/>
          <w:szCs w:val="24"/>
        </w:rPr>
        <w:t>: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B56E9">
        <w:rPr>
          <w:rFonts w:ascii="Arial" w:hAnsi="Arial" w:cs="Arial"/>
          <w:sz w:val="24"/>
          <w:szCs w:val="24"/>
        </w:rPr>
        <w:t>положениях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B56E9">
        <w:rPr>
          <w:rFonts w:ascii="Arial" w:hAnsi="Arial" w:cs="Arial"/>
          <w:sz w:val="24"/>
          <w:szCs w:val="24"/>
        </w:rPr>
        <w:t>документах</w:t>
      </w:r>
      <w:proofErr w:type="gramEnd"/>
      <w:r w:rsidRPr="004B56E9">
        <w:rPr>
          <w:rFonts w:ascii="Arial" w:hAnsi="Arial" w:cs="Arial"/>
          <w:sz w:val="24"/>
          <w:szCs w:val="24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основных </w:t>
      </w:r>
      <w:proofErr w:type="gramStart"/>
      <w:r w:rsidRPr="004B56E9">
        <w:rPr>
          <w:rFonts w:ascii="Arial" w:hAnsi="Arial" w:cs="Arial"/>
          <w:sz w:val="24"/>
          <w:szCs w:val="24"/>
        </w:rPr>
        <w:t>направлениях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бюджетной, налоговой политики муниципального образования;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B56E9">
        <w:rPr>
          <w:rFonts w:ascii="Arial" w:hAnsi="Arial" w:cs="Arial"/>
          <w:sz w:val="24"/>
          <w:szCs w:val="24"/>
        </w:rPr>
        <w:t>прогнозе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социально-экономического развития;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бюджетном </w:t>
      </w:r>
      <w:proofErr w:type="gramStart"/>
      <w:r w:rsidRPr="004B56E9">
        <w:rPr>
          <w:rFonts w:ascii="Arial" w:hAnsi="Arial" w:cs="Arial"/>
          <w:sz w:val="24"/>
          <w:szCs w:val="24"/>
        </w:rPr>
        <w:t>прогнозе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- муниципальных </w:t>
      </w:r>
      <w:proofErr w:type="gramStart"/>
      <w:r w:rsidRPr="004B56E9">
        <w:rPr>
          <w:rFonts w:ascii="Arial" w:hAnsi="Arial" w:cs="Arial"/>
          <w:sz w:val="24"/>
          <w:szCs w:val="24"/>
        </w:rPr>
        <w:t>программах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(проектах муниципальных программ, проектах изменений указанных программ).».</w:t>
      </w:r>
    </w:p>
    <w:p w:rsidR="001B0591" w:rsidRPr="004B56E9" w:rsidRDefault="001B0591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1.13. </w:t>
      </w:r>
      <w:r w:rsidR="00F65D72" w:rsidRPr="004B56E9">
        <w:rPr>
          <w:rFonts w:ascii="Arial" w:hAnsi="Arial" w:cs="Arial"/>
          <w:sz w:val="24"/>
          <w:szCs w:val="24"/>
        </w:rPr>
        <w:t>С</w:t>
      </w:r>
      <w:r w:rsidRPr="004B56E9">
        <w:rPr>
          <w:rFonts w:ascii="Arial" w:hAnsi="Arial" w:cs="Arial"/>
          <w:sz w:val="24"/>
          <w:szCs w:val="24"/>
        </w:rPr>
        <w:t>татью 19 Положения о</w:t>
      </w:r>
      <w:r w:rsidR="00F65D72" w:rsidRPr="004B56E9">
        <w:rPr>
          <w:rFonts w:ascii="Arial" w:hAnsi="Arial" w:cs="Arial"/>
          <w:sz w:val="24"/>
          <w:szCs w:val="24"/>
        </w:rPr>
        <w:t xml:space="preserve"> бюджетном процессе</w:t>
      </w:r>
      <w:r w:rsidRPr="004B56E9">
        <w:rPr>
          <w:rFonts w:ascii="Arial" w:hAnsi="Arial" w:cs="Arial"/>
          <w:sz w:val="24"/>
          <w:szCs w:val="24"/>
        </w:rPr>
        <w:t xml:space="preserve"> исключить.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1.14. Статью 20 Положения о бюджетном процессе изложить в следующей редакции: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«Статья 20. Рассмотрение и утверждение бюджета поселения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4B56E9">
        <w:rPr>
          <w:rFonts w:ascii="Arial" w:hAnsi="Arial" w:cs="Arial"/>
          <w:color w:val="000000" w:themeColor="text1"/>
          <w:sz w:val="24"/>
          <w:szCs w:val="24"/>
        </w:rPr>
        <w:t>Решение Благовещенского поселкового Совета депутатов о бюджете поселения должно содержать основные характеристики бюджета поселения, к которым относятся общий объем доходов бюджета поселения, общий объем расходов бюджета поселения, дефицит (профицит) бюджета, а также иные показатели, установленные Бюджетным кодексом РФ, законами Алтайского края, решениями Благовещенского поселкового Совета депутатов (кроме решений о бюджете поселения).</w:t>
      </w:r>
      <w:proofErr w:type="gramEnd"/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2. Решением Благовещенского поселкового Совета депутатов о бюджете поселения утверждаются: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- распределение бюджетных ассигнований по разделам и подразделам бюджетной классификации расходов бюджета поселения;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-</w:t>
      </w:r>
      <w:bookmarkStart w:id="3" w:name="Par13"/>
      <w:bookmarkEnd w:id="3"/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распределение бюджетных ассигнований по разделам, подразделам, целевым статьям, группам (группам и подгруппам) видов расходов;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- ведомственная структура расходов бюджета поселения на очередной финансовый год;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- источники финансирования дефицита бюджета поселения на очередной финансовый год;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- 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4B56E9">
        <w:rPr>
          <w:rFonts w:ascii="Arial" w:hAnsi="Arial" w:cs="Arial"/>
          <w:color w:val="000000" w:themeColor="text1"/>
          <w:sz w:val="24"/>
          <w:szCs w:val="24"/>
        </w:rPr>
        <w:t>указанием</w:t>
      </w:r>
      <w:proofErr w:type="gramEnd"/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в том числе верхнего предела долга по муниципальным гарантиям;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>- иные показатели бюджета поселения, установленные Бюджетным кодексом РФ, законом Алтайского края, решением Благовещенского поселкового Совета депутатов</w:t>
      </w:r>
      <w:proofErr w:type="gramStart"/>
      <w:r w:rsidRPr="004B56E9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B81465" w:rsidRPr="004B56E9" w:rsidRDefault="00F65D72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1.15. Статью 21 Положения о бюджетном процессе дополнить абзацами следующего  содержания: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«- утвержденный среднесрочный финансовый план муниципального образования;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пояснительная записка к проекту бюджета поселения;</w:t>
      </w:r>
    </w:p>
    <w:p w:rsidR="00F65D72" w:rsidRPr="004B56E9" w:rsidRDefault="00F65D72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методики (проекты методик) и расчеты распределения межбюджетных трансфертов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E90B07" w:rsidRPr="004B56E9" w:rsidRDefault="00F65D72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1.16. </w:t>
      </w:r>
      <w:r w:rsidR="00E90B07" w:rsidRPr="004B56E9">
        <w:rPr>
          <w:rFonts w:ascii="Arial" w:hAnsi="Arial" w:cs="Arial"/>
          <w:sz w:val="24"/>
          <w:szCs w:val="24"/>
        </w:rPr>
        <w:t>Статью 22 Положения о бюджетном процессе изложить в следующей редакции: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«Статья 22. Внесение проекта решения о бюджете поселения на рассмотрение Благовещенского поселкового Совета депутатов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 Администрация поссовета вносит на рассмотрение Благовещенского поселкового Совета депутатов проект решения о бюджете поселения не позднее 15 ноября текущего года.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2. Одновременно с проектом бюджета поселения в Благовещенский поселковый Совет депутатов представляются документы, определенные </w:t>
      </w:r>
      <w:hyperlink r:id="rId12" w:anchor="Par249#Par249" w:history="1">
        <w:r w:rsidRPr="004B56E9">
          <w:rPr>
            <w:rStyle w:val="a5"/>
            <w:rFonts w:ascii="Arial" w:hAnsi="Arial" w:cs="Arial"/>
            <w:color w:val="000000" w:themeColor="text1"/>
            <w:sz w:val="24"/>
            <w:szCs w:val="24"/>
          </w:rPr>
          <w:t>статьей 21</w:t>
        </w:r>
      </w:hyperlink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56E9">
        <w:rPr>
          <w:rFonts w:ascii="Arial" w:hAnsi="Arial" w:cs="Arial"/>
          <w:sz w:val="24"/>
          <w:szCs w:val="24"/>
        </w:rPr>
        <w:t>настоящего Положения.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3. Администрация поссовета в срок не позднее 01 ноября текущего года направляет проект решения Благовещенского поселкового Совета депутатов о бюджете поселения с документами и материалами, указанными в статье 21 настоящего Положения, в Контрольно-счётный орган муниципального образования Благовещенский район Алтайского края для подготовки экспертного заключения</w:t>
      </w:r>
      <w:proofErr w:type="gramStart"/>
      <w:r w:rsidRPr="004B56E9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1.17. Дополнить пункт 1 статьи 25 Положения о бюджетном процессе следующим абзацем: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«-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1.18. Дополнить пункт 2 статьи 25 Положения о бюджетном процессе следующими абзацами: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«- предоставлять бюджетные кредиты;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- формировать резервный фонд Администрации поссовета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1.19. Статью 27 Положения о бюджетном процессе изложить в следующей редакции: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«Статья 27. Основы исполнения бюджета поселения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Исполнение бюджета поселения обеспечивается Администрацией поссовета.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Организация исполнения бюджета поселения возлагается на Администрацию поссовета. Исполнение бюджета организуется на основе сводной бюджетной росписи и кассового плана.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Бюджет исполняется на основе </w:t>
      </w:r>
      <w:hyperlink r:id="rId13" w:history="1">
        <w:r w:rsidRPr="004B56E9">
          <w:rPr>
            <w:rFonts w:ascii="Arial" w:hAnsi="Arial" w:cs="Arial"/>
            <w:color w:val="000000" w:themeColor="text1"/>
            <w:sz w:val="24"/>
            <w:szCs w:val="24"/>
          </w:rPr>
          <w:t>единства кассы</w:t>
        </w:r>
      </w:hyperlink>
      <w:r w:rsidRPr="004B56E9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hyperlink r:id="rId14" w:history="1">
        <w:r w:rsidRPr="004B56E9">
          <w:rPr>
            <w:rFonts w:ascii="Arial" w:hAnsi="Arial" w:cs="Arial"/>
            <w:color w:val="000000" w:themeColor="text1"/>
            <w:sz w:val="24"/>
            <w:szCs w:val="24"/>
          </w:rPr>
          <w:t>подведомственности расходов</w:t>
        </w:r>
      </w:hyperlink>
      <w:r w:rsidRPr="004B56E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Казначейское обслуживание исполнения бюджета поселения осуществляется Федеральным казначейством.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Для казначейского обслуживания исполнения бюджета поселения в Федеральном казначействе открывается единый счет бюджета поселения, через который осуществляются все операции по исполнению бюджета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B56E9">
        <w:rPr>
          <w:rFonts w:ascii="Arial" w:hAnsi="Arial" w:cs="Arial"/>
          <w:sz w:val="24"/>
          <w:szCs w:val="24"/>
        </w:rPr>
        <w:t xml:space="preserve">1.20. </w:t>
      </w:r>
      <w:r w:rsidR="00105A30" w:rsidRPr="004B56E9">
        <w:rPr>
          <w:rFonts w:ascii="Arial" w:hAnsi="Arial" w:cs="Arial"/>
          <w:sz w:val="24"/>
          <w:szCs w:val="24"/>
        </w:rPr>
        <w:t>Д</w:t>
      </w:r>
      <w:r w:rsidRPr="004B56E9">
        <w:rPr>
          <w:rFonts w:ascii="Arial" w:hAnsi="Arial" w:cs="Arial"/>
          <w:sz w:val="24"/>
          <w:szCs w:val="24"/>
        </w:rPr>
        <w:t>ополнить Положение о бюджетном процессе статьёй</w:t>
      </w:r>
      <w:r w:rsidR="00105A30" w:rsidRPr="004B56E9">
        <w:rPr>
          <w:rFonts w:ascii="Arial" w:hAnsi="Arial" w:cs="Arial"/>
          <w:sz w:val="24"/>
          <w:szCs w:val="24"/>
        </w:rPr>
        <w:t xml:space="preserve"> 29.1.</w:t>
      </w:r>
      <w:r w:rsidRPr="004B56E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</w:t>
      </w:r>
      <w:r w:rsidR="00105A30" w:rsidRPr="004B56E9">
        <w:rPr>
          <w:rFonts w:ascii="Arial" w:hAnsi="Arial" w:cs="Arial"/>
          <w:bCs/>
          <w:sz w:val="24"/>
          <w:szCs w:val="24"/>
        </w:rPr>
        <w:t>Статья 29.1</w:t>
      </w:r>
      <w:r w:rsidRPr="004B56E9">
        <w:rPr>
          <w:rFonts w:ascii="Arial" w:hAnsi="Arial" w:cs="Arial"/>
          <w:bCs/>
          <w:sz w:val="24"/>
          <w:szCs w:val="24"/>
        </w:rPr>
        <w:t xml:space="preserve">. Внешняя проверка годового отчёта об исполнении бюджета </w:t>
      </w:r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поселения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 xml:space="preserve">1. Годовой отчет об исполнении бюджета поселения до его рассмотрения </w:t>
      </w:r>
      <w:proofErr w:type="gramStart"/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proofErr w:type="gramEnd"/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Благовещенском</w:t>
      </w:r>
      <w:proofErr w:type="gramEnd"/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 xml:space="preserve"> поселковом Совете депутатов подлежит внешней проверке, которая включает внешнюю </w:t>
      </w:r>
      <w:hyperlink r:id="rId15" w:history="1">
        <w:r w:rsidRPr="004B56E9">
          <w:rPr>
            <w:rFonts w:ascii="Arial" w:hAnsi="Arial" w:cs="Arial"/>
            <w:bCs/>
            <w:color w:val="000000" w:themeColor="text1"/>
            <w:sz w:val="24"/>
            <w:szCs w:val="24"/>
          </w:rPr>
          <w:t>проверку</w:t>
        </w:r>
      </w:hyperlink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 xml:space="preserve"> бюджетной отчетности главных администраторов бюджетных средств и подготовку заключения на годовой отчет об исполнении бюджета поселения.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2. Внешняя проверка годового отчета об исполнении бюджета поселения осуществляется Контрольно-счетным органом муниципального образования Благовещенский район Алтайского края.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3. Администрация поссовета представляет отчет об исполнении бюджета поселения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4. Контрольно-счетный орган муниципального образования Благовещенский район Алтайского края готовит заключение на отчет об исполнении бюджета поселения с учетом данных внешней проверки годовой бюджетной отчетности главных администраторов бюджетных средств.</w:t>
      </w:r>
    </w:p>
    <w:p w:rsidR="00E90B07" w:rsidRPr="004B56E9" w:rsidRDefault="00E90B07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5. Заключение на годовой отчет об исполнении бюджета поселения представляется Контрольно-счетным органом муниципального образования Благовещенский район Алтайского края в Благовещенский поселковый Совет депутатов с одновременным направлением в Администрацию поссовета</w:t>
      </w:r>
      <w:proofErr w:type="gramStart"/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Pr="004B56E9">
        <w:rPr>
          <w:rFonts w:ascii="Arial" w:hAnsi="Arial" w:cs="Arial"/>
          <w:color w:val="000000" w:themeColor="text1"/>
          <w:sz w:val="24"/>
          <w:szCs w:val="24"/>
        </w:rPr>
        <w:t>».</w:t>
      </w:r>
      <w:proofErr w:type="gramEnd"/>
    </w:p>
    <w:p w:rsidR="00105A30" w:rsidRPr="004B56E9" w:rsidRDefault="00105A30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1.21. Статью 31 Положения о бюджетном процессе изложить в следующей редакции:</w:t>
      </w:r>
    </w:p>
    <w:p w:rsidR="00105A30" w:rsidRPr="004B56E9" w:rsidRDefault="00105A30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«Статья 31. Исполнение судебных актов по обращению взыскания на средства бюджета поселения</w:t>
      </w:r>
    </w:p>
    <w:p w:rsidR="00105A30" w:rsidRPr="004B56E9" w:rsidRDefault="00105A30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>Исполнение судебных актов по обращению взыскания на средства бюджета поселения, на подлежащие казначейскому сопровождению в соответствии с Бюджетным кодексом РФ средства участников казначейского сопровождения производится в соответствии с Бюджетным кодексом РФ на основании исполнительных документов (исполнительный лист, судебный приказ) с указанием сумм, подлежащих взысканию в валюте Российской Федерации, а также в соответствии с установленными законодательством Российской Федерации требованиями, предъявляемыми к</w:t>
      </w:r>
      <w:proofErr w:type="gramEnd"/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 xml:space="preserve"> исполнительным документам, </w:t>
      </w:r>
      <w:hyperlink r:id="rId16" w:history="1">
        <w:r w:rsidRPr="004B56E9">
          <w:rPr>
            <w:rFonts w:ascii="Arial" w:hAnsi="Arial" w:cs="Arial"/>
            <w:bCs/>
            <w:color w:val="000000" w:themeColor="text1"/>
            <w:sz w:val="24"/>
            <w:szCs w:val="24"/>
          </w:rPr>
          <w:t>срокам</w:t>
        </w:r>
      </w:hyperlink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 xml:space="preserve"> предъявления исполнительных документов, </w:t>
      </w:r>
      <w:hyperlink r:id="rId17" w:history="1">
        <w:r w:rsidRPr="004B56E9">
          <w:rPr>
            <w:rFonts w:ascii="Arial" w:hAnsi="Arial" w:cs="Arial"/>
            <w:bCs/>
            <w:color w:val="000000" w:themeColor="text1"/>
            <w:sz w:val="24"/>
            <w:szCs w:val="24"/>
          </w:rPr>
          <w:t>перерыву</w:t>
        </w:r>
      </w:hyperlink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 xml:space="preserve"> срока предъявления исполнительных документов, </w:t>
      </w:r>
      <w:hyperlink r:id="rId18" w:history="1">
        <w:r w:rsidRPr="004B56E9">
          <w:rPr>
            <w:rFonts w:ascii="Arial" w:hAnsi="Arial" w:cs="Arial"/>
            <w:bCs/>
            <w:color w:val="000000" w:themeColor="text1"/>
            <w:sz w:val="24"/>
            <w:szCs w:val="24"/>
          </w:rPr>
          <w:t>восстановлению</w:t>
        </w:r>
      </w:hyperlink>
      <w:r w:rsidRPr="004B56E9">
        <w:rPr>
          <w:rFonts w:ascii="Arial" w:hAnsi="Arial" w:cs="Arial"/>
          <w:bCs/>
          <w:color w:val="000000" w:themeColor="text1"/>
          <w:sz w:val="24"/>
          <w:szCs w:val="24"/>
        </w:rPr>
        <w:t xml:space="preserve"> пропущенного срока предъявления исполнительных документов</w:t>
      </w:r>
      <w:proofErr w:type="gramStart"/>
      <w:r w:rsidRPr="004B56E9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68235D" w:rsidRPr="004B56E9" w:rsidRDefault="00105A30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1.22. </w:t>
      </w:r>
      <w:r w:rsidR="0068235D" w:rsidRPr="004B56E9">
        <w:rPr>
          <w:rFonts w:ascii="Arial" w:hAnsi="Arial" w:cs="Arial"/>
          <w:sz w:val="24"/>
          <w:szCs w:val="24"/>
        </w:rPr>
        <w:t>Статью 32 Положения о бюджетном процессе изложить в следующей редакции:</w:t>
      </w:r>
    </w:p>
    <w:p w:rsidR="0068235D" w:rsidRPr="004B56E9" w:rsidRDefault="0068235D" w:rsidP="00F13374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«</w:t>
      </w:r>
      <w:r w:rsidRPr="004B56E9">
        <w:rPr>
          <w:rFonts w:ascii="Arial" w:hAnsi="Arial" w:cs="Arial"/>
          <w:bCs/>
          <w:sz w:val="24"/>
          <w:szCs w:val="24"/>
        </w:rPr>
        <w:t>Статья 3</w:t>
      </w:r>
      <w:r w:rsidRPr="00F13374">
        <w:rPr>
          <w:rFonts w:ascii="Arial" w:hAnsi="Arial" w:cs="Arial"/>
          <w:bCs/>
          <w:sz w:val="24"/>
          <w:szCs w:val="24"/>
        </w:rPr>
        <w:t>2</w:t>
      </w:r>
      <w:r w:rsidRPr="004B56E9">
        <w:rPr>
          <w:rFonts w:ascii="Arial" w:hAnsi="Arial" w:cs="Arial"/>
          <w:bCs/>
          <w:sz w:val="24"/>
          <w:szCs w:val="24"/>
        </w:rPr>
        <w:t>. Виды муниципального финансового контроля</w:t>
      </w:r>
    </w:p>
    <w:p w:rsidR="0068235D" w:rsidRPr="004B56E9" w:rsidRDefault="0068235D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поселения, а также соблюдения условий муниципальных контрактов, договоров (соглашений) о предоставлении средств из бюджета поселения.</w:t>
      </w:r>
    </w:p>
    <w:p w:rsidR="0068235D" w:rsidRPr="004B56E9" w:rsidRDefault="0068235D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 xml:space="preserve">Муниципальный финансовый контроль подразделяется </w:t>
      </w:r>
      <w:proofErr w:type="gramStart"/>
      <w:r w:rsidRPr="004B56E9">
        <w:rPr>
          <w:rFonts w:ascii="Arial" w:hAnsi="Arial" w:cs="Arial"/>
          <w:sz w:val="24"/>
          <w:szCs w:val="24"/>
        </w:rPr>
        <w:t>на</w:t>
      </w:r>
      <w:proofErr w:type="gramEnd"/>
      <w:r w:rsidRPr="004B56E9">
        <w:rPr>
          <w:rFonts w:ascii="Arial" w:hAnsi="Arial" w:cs="Arial"/>
          <w:sz w:val="24"/>
          <w:szCs w:val="24"/>
        </w:rPr>
        <w:t xml:space="preserve"> внешний и внутренний, предварительный и последующий.</w:t>
      </w:r>
    </w:p>
    <w:p w:rsidR="0068235D" w:rsidRPr="004B56E9" w:rsidRDefault="0068235D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2. Внешний муниципальный финансовый контроль является контрольной деятельностью контрольно-счетного органа муниципального образования. В соответствии с заключенным соглашением между Благовещенским районным Советом народных депутатов Алтайского края и Благовещенским поселковым Советом депутатов полномочия по осуществлению внешнего муниципального финансового контроля исполняет Контрольно-счётный орган муниципального образования Благовещенский район Алтайского края.</w:t>
      </w:r>
    </w:p>
    <w:p w:rsidR="0068235D" w:rsidRPr="004B56E9" w:rsidRDefault="0068235D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3. Внутренний муниципальный финансовый контроль является контрольной деятельностью Федерального казначейства и органа муниципального финансового контроля, являющегося исполнительным органом Администрации поссовета. В соответствии с заключенным соглашением между Администрацией Благовещенского района Алтайского края и Администрацией поссовета полномочия по осуществлению внутреннего муниципального финансового контроля исполняет Администрация Благовещенского района Алтайского края.</w:t>
      </w:r>
    </w:p>
    <w:p w:rsidR="0068235D" w:rsidRPr="004B56E9" w:rsidRDefault="0068235D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4. Предварительный контроль осуществляется в целях предупреждения и пресечения бюджетных нарушений в процессе исполнения бюджета поселения.</w:t>
      </w:r>
    </w:p>
    <w:p w:rsidR="0068235D" w:rsidRPr="004B56E9" w:rsidRDefault="0068235D" w:rsidP="00F13374">
      <w:pPr>
        <w:autoSpaceDE w:val="0"/>
        <w:autoSpaceDN w:val="0"/>
        <w:adjustRightInd w:val="0"/>
        <w:spacing w:line="31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5. Последующий контроль осуществляется по результатам исполнения бюджета поселения в целях установления законности их исполнения, достоверности учета и отчетности</w:t>
      </w:r>
      <w:proofErr w:type="gramStart"/>
      <w:r w:rsidRPr="004B56E9">
        <w:rPr>
          <w:rFonts w:ascii="Arial" w:hAnsi="Arial" w:cs="Arial"/>
          <w:sz w:val="24"/>
          <w:szCs w:val="24"/>
        </w:rPr>
        <w:t>.».</w:t>
      </w:r>
      <w:proofErr w:type="gramEnd"/>
    </w:p>
    <w:p w:rsidR="00F65D72" w:rsidRPr="004B56E9" w:rsidRDefault="0068235D" w:rsidP="00F1337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1.23. Статью 33 Положения о бюджетном процессе исключить.</w:t>
      </w:r>
    </w:p>
    <w:p w:rsidR="00357570" w:rsidRPr="004B56E9" w:rsidRDefault="00357570" w:rsidP="00F13374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rFonts w:ascii="Arial" w:hAnsi="Arial" w:cs="Arial"/>
        </w:rPr>
      </w:pPr>
      <w:r w:rsidRPr="004B56E9">
        <w:rPr>
          <w:rFonts w:ascii="Arial" w:hAnsi="Arial" w:cs="Arial"/>
        </w:rPr>
        <w:t xml:space="preserve">           </w:t>
      </w:r>
      <w:r w:rsidR="0068235D" w:rsidRPr="004B56E9">
        <w:rPr>
          <w:rFonts w:ascii="Arial" w:hAnsi="Arial" w:cs="Arial"/>
        </w:rPr>
        <w:t>2</w:t>
      </w:r>
      <w:r w:rsidR="00D5288D" w:rsidRPr="004B56E9">
        <w:rPr>
          <w:rFonts w:ascii="Arial" w:hAnsi="Arial" w:cs="Arial"/>
        </w:rPr>
        <w:t>.</w:t>
      </w:r>
      <w:r w:rsidRPr="004B56E9">
        <w:rPr>
          <w:rFonts w:ascii="Arial" w:hAnsi="Arial" w:cs="Arial"/>
        </w:rPr>
        <w:t xml:space="preserve"> Опубликовать настоящее решение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 </w:t>
      </w:r>
    </w:p>
    <w:p w:rsidR="00D5288D" w:rsidRPr="004B56E9" w:rsidRDefault="0068235D" w:rsidP="00F13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3</w:t>
      </w:r>
      <w:r w:rsidR="00D5288D" w:rsidRPr="004B56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5288D" w:rsidRPr="004B56E9">
        <w:rPr>
          <w:rFonts w:ascii="Arial" w:hAnsi="Arial" w:cs="Arial"/>
          <w:sz w:val="24"/>
          <w:szCs w:val="24"/>
        </w:rPr>
        <w:t>Контроль за</w:t>
      </w:r>
      <w:proofErr w:type="gramEnd"/>
      <w:r w:rsidR="00D5288D" w:rsidRPr="004B56E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</w:t>
      </w:r>
      <w:r w:rsidR="003C4249" w:rsidRPr="004B56E9">
        <w:rPr>
          <w:rFonts w:ascii="Arial" w:hAnsi="Arial" w:cs="Arial"/>
          <w:sz w:val="24"/>
          <w:szCs w:val="24"/>
        </w:rPr>
        <w:t>бюджету и налоговой политике (</w:t>
      </w:r>
      <w:proofErr w:type="spellStart"/>
      <w:r w:rsidR="003C4249" w:rsidRPr="004B56E9">
        <w:rPr>
          <w:rFonts w:ascii="Arial" w:hAnsi="Arial" w:cs="Arial"/>
          <w:sz w:val="24"/>
          <w:szCs w:val="24"/>
        </w:rPr>
        <w:t>Храбровский</w:t>
      </w:r>
      <w:proofErr w:type="spellEnd"/>
      <w:r w:rsidR="003C4249" w:rsidRPr="004B56E9">
        <w:rPr>
          <w:rFonts w:ascii="Arial" w:hAnsi="Arial" w:cs="Arial"/>
          <w:sz w:val="24"/>
          <w:szCs w:val="24"/>
        </w:rPr>
        <w:t xml:space="preserve"> Н. Т</w:t>
      </w:r>
      <w:r w:rsidR="00D5288D" w:rsidRPr="004B56E9">
        <w:rPr>
          <w:rFonts w:ascii="Arial" w:hAnsi="Arial" w:cs="Arial"/>
          <w:sz w:val="24"/>
          <w:szCs w:val="24"/>
        </w:rPr>
        <w:t>.).</w:t>
      </w:r>
    </w:p>
    <w:p w:rsidR="00D5288D" w:rsidRPr="004B56E9" w:rsidRDefault="00D5288D" w:rsidP="00F13374">
      <w:pPr>
        <w:jc w:val="both"/>
        <w:rPr>
          <w:rFonts w:ascii="Arial" w:hAnsi="Arial" w:cs="Arial"/>
          <w:sz w:val="24"/>
          <w:szCs w:val="24"/>
        </w:rPr>
      </w:pPr>
    </w:p>
    <w:p w:rsidR="00357570" w:rsidRPr="004B56E9" w:rsidRDefault="00357570" w:rsidP="00F13374">
      <w:pPr>
        <w:jc w:val="both"/>
        <w:rPr>
          <w:rFonts w:ascii="Arial" w:hAnsi="Arial" w:cs="Arial"/>
          <w:sz w:val="24"/>
          <w:szCs w:val="24"/>
        </w:rPr>
      </w:pPr>
    </w:p>
    <w:p w:rsidR="00D5288D" w:rsidRPr="004B56E9" w:rsidRDefault="00D5288D" w:rsidP="00F13374">
      <w:pPr>
        <w:jc w:val="both"/>
        <w:rPr>
          <w:rFonts w:ascii="Arial" w:hAnsi="Arial" w:cs="Arial"/>
          <w:sz w:val="24"/>
          <w:szCs w:val="24"/>
        </w:rPr>
      </w:pPr>
      <w:r w:rsidRPr="004B56E9">
        <w:rPr>
          <w:rFonts w:ascii="Arial" w:hAnsi="Arial" w:cs="Arial"/>
          <w:sz w:val="24"/>
          <w:szCs w:val="24"/>
        </w:rPr>
        <w:t>Глава поссовета                                                                                          С. Н. Изотов</w:t>
      </w:r>
    </w:p>
    <w:p w:rsidR="00D5288D" w:rsidRPr="004B56E9" w:rsidRDefault="00D5288D" w:rsidP="00F1337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288D" w:rsidRPr="004B56E9" w:rsidRDefault="00D5288D" w:rsidP="00F1337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5288D" w:rsidRPr="004B56E9" w:rsidRDefault="00D5288D" w:rsidP="00F1337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6421" w:rsidRPr="004B56E9" w:rsidRDefault="00656605" w:rsidP="00F13374">
      <w:pPr>
        <w:jc w:val="both"/>
        <w:rPr>
          <w:rFonts w:ascii="Arial" w:hAnsi="Arial" w:cs="Arial"/>
          <w:sz w:val="24"/>
          <w:szCs w:val="24"/>
        </w:rPr>
      </w:pPr>
    </w:p>
    <w:sectPr w:rsidR="00D86421" w:rsidRPr="004B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21"/>
    <w:rsid w:val="00100798"/>
    <w:rsid w:val="00105A30"/>
    <w:rsid w:val="001B0591"/>
    <w:rsid w:val="001F11F9"/>
    <w:rsid w:val="00221A60"/>
    <w:rsid w:val="00272526"/>
    <w:rsid w:val="002E5950"/>
    <w:rsid w:val="00357570"/>
    <w:rsid w:val="003C4249"/>
    <w:rsid w:val="004A1648"/>
    <w:rsid w:val="004A63E8"/>
    <w:rsid w:val="004B56E9"/>
    <w:rsid w:val="005851DD"/>
    <w:rsid w:val="00596F21"/>
    <w:rsid w:val="00656605"/>
    <w:rsid w:val="0068235D"/>
    <w:rsid w:val="00716130"/>
    <w:rsid w:val="00AE317C"/>
    <w:rsid w:val="00B81465"/>
    <w:rsid w:val="00D5288D"/>
    <w:rsid w:val="00DF2C24"/>
    <w:rsid w:val="00E90B07"/>
    <w:rsid w:val="00F13374"/>
    <w:rsid w:val="00F65D72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57570"/>
    <w:pPr>
      <w:ind w:left="720"/>
      <w:contextualSpacing/>
    </w:pPr>
  </w:style>
  <w:style w:type="paragraph" w:customStyle="1" w:styleId="pboth">
    <w:name w:val="pboth"/>
    <w:basedOn w:val="a"/>
    <w:rsid w:val="0035757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E90B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6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57570"/>
    <w:pPr>
      <w:ind w:left="720"/>
      <w:contextualSpacing/>
    </w:pPr>
  </w:style>
  <w:style w:type="paragraph" w:customStyle="1" w:styleId="pboth">
    <w:name w:val="pboth"/>
    <w:basedOn w:val="a"/>
    <w:rsid w:val="0035757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E90B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6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010BF22E16B745D3AA503858E82732FAD12D39A77D178CC8796839D788ED6816187AD5C7BA4209E8F7DD2C7gEODI" TargetMode="External"/><Relationship Id="rId13" Type="http://schemas.openxmlformats.org/officeDocument/2006/relationships/hyperlink" Target="https://login.consultant.ru/link/?req=doc&amp;base=LAW&amp;n=479341&amp;dst=1203" TargetMode="External"/><Relationship Id="rId18" Type="http://schemas.openxmlformats.org/officeDocument/2006/relationships/hyperlink" Target="https://login.consultant.ru/link/?req=doc&amp;base=LAW&amp;n=466792&amp;dst=10014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010BF22E16B745D3AA503858E82732FAD12DC9973D178CC8796839D788ED6816187AD5C7BA4209E8F7DD2C7gEODI" TargetMode="External"/><Relationship Id="rId12" Type="http://schemas.openxmlformats.org/officeDocument/2006/relationships/hyperlink" Target="file:///C:\Users\User\AppData\Local\Opera\Opera\WINDOWS\Temp\Rar$DIa0.123\&#1047;&#1048;&#1052;&#1048;&#1053;&#1054;%20&#1073;&#1102;&#1076;&#1078;&#1077;&#1090;&#1085;&#1099;&#1081;%20&#1087;&#1088;&#1086;&#1094;&#1077;&#1089;&#1089;.doc" TargetMode="External"/><Relationship Id="rId17" Type="http://schemas.openxmlformats.org/officeDocument/2006/relationships/hyperlink" Target="https://login.consultant.ru/link/?req=doc&amp;base=LAW&amp;n=466792&amp;dst=1001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792&amp;dst=10012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9010BF22E16B745D3AA503858E82732FAD11D39777D178CC8796839D788ED6816187AD5C7BA4209E8F7DD2C7gEODI" TargetMode="External"/><Relationship Id="rId11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hyperlink" Target="consultantplus://offline/ref=5618288A78E3B2984BB104AE27B55696D376CBF7FC22DCFC3D034061F0D1AFC516A967AAE5E0FF66C6298A8CF1qCf9E" TargetMode="External"/><Relationship Id="rId15" Type="http://schemas.openxmlformats.org/officeDocument/2006/relationships/hyperlink" Target="https://login.consultant.ru/link/?req=doc&amp;base=LAW&amp;n=325891&amp;dst=100098" TargetMode="External"/><Relationship Id="rId10" Type="http://schemas.openxmlformats.org/officeDocument/2006/relationships/hyperlink" Target="consultantplus://offline/ref=E2D835B5E09BBC5B9711E33B855C41D9039A69F15335C70DFCE9E4BFE6540E98032B27085E611F470EA2ABD27DbFV4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9010BF22E16B745D3AA503858E827329A014DE9522867A9DD298869528D4C68528D2A7427CB23E94917DgDO1I" TargetMode="External"/><Relationship Id="rId14" Type="http://schemas.openxmlformats.org/officeDocument/2006/relationships/hyperlink" Target="https://login.consultant.ru/link/?req=doc&amp;base=LAW&amp;n=479341&amp;dst=1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2025-03-26T03:50:00Z</cp:lastPrinted>
  <dcterms:created xsi:type="dcterms:W3CDTF">2025-03-21T06:32:00Z</dcterms:created>
  <dcterms:modified xsi:type="dcterms:W3CDTF">2025-03-26T03:51:00Z</dcterms:modified>
</cp:coreProperties>
</file>